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809"/>
        <w:gridCol w:w="1753"/>
        <w:gridCol w:w="851"/>
        <w:gridCol w:w="2136"/>
        <w:gridCol w:w="3022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4413" w:type="dxa"/>
            <w:gridSpan w:val="3"/>
          </w:tcPr>
          <w:p w:rsidR="00A33A61" w:rsidRPr="00A33A61" w:rsidRDefault="00A33A61" w:rsidP="00A3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34A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A33A61" w:rsidRPr="00A33A61" w:rsidRDefault="00A33A61" w:rsidP="00BA0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A00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15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A5E" w:rsidRPr="00A33A61" w:rsidTr="00A979C6">
        <w:trPr>
          <w:trHeight w:val="20"/>
        </w:trPr>
        <w:tc>
          <w:tcPr>
            <w:tcW w:w="9571" w:type="dxa"/>
            <w:gridSpan w:val="5"/>
          </w:tcPr>
          <w:p w:rsidR="00A34A5E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16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ТБ на уроках с мячом. Повторение передачи волейбольного мяча в парах, броски и ловлю мяча через сетку. Игра «Перекинь мяч»</w:t>
            </w:r>
          </w:p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 w:val="restart"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762" w:type="dxa"/>
            <w:gridSpan w:val="4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Учебник:</w:t>
            </w:r>
            <w:r>
              <w:rPr>
                <w:rStyle w:val="a3"/>
                <w:rFonts w:ascii="Tahoma" w:hAnsi="Tahoma" w:cs="Tahoma"/>
                <w:color w:val="222222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62E05">
              <w:rPr>
                <w:rStyle w:val="a4"/>
                <w:rFonts w:ascii="Times New Roman" w:hAnsi="Times New Roman" w:cs="Times New Roman"/>
                <w:color w:val="222222"/>
                <w:sz w:val="24"/>
                <w:szCs w:val="24"/>
                <w:bdr w:val="none" w:sz="0" w:space="0" w:color="auto" w:frame="1"/>
                <w:shd w:val="clear" w:color="auto" w:fill="FFFFFF"/>
              </w:rPr>
              <w:t>Волейбол</w:t>
            </w:r>
            <w:r w:rsidRPr="00862E0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: Учебник для высших учебных заведений физической культуры. Под редакцией Беляева А. В., Савина М.В., — М.: «Физкультура, образование, наука», 2000.</w:t>
            </w: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CD3530">
              <w:t xml:space="preserve"> </w:t>
            </w:r>
            <w:r w:rsidRPr="00862E05">
              <w:rPr>
                <w:rFonts w:ascii="Times New Roman" w:hAnsi="Times New Roman" w:cs="Times New Roman"/>
                <w:sz w:val="24"/>
                <w:szCs w:val="24"/>
              </w:rPr>
              <w:t>https://cloud.mail.ru/public/4YTW/2chVN7VAN</w:t>
            </w: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 w:val="restart"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4A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6009" w:type="dxa"/>
            <w:gridSpan w:val="3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42</w:t>
            </w:r>
          </w:p>
        </w:tc>
      </w:tr>
      <w:tr w:rsidR="00A34A5E" w:rsidRPr="00862E05" w:rsidTr="00A979C6">
        <w:trPr>
          <w:trHeight w:val="481"/>
        </w:trPr>
        <w:tc>
          <w:tcPr>
            <w:tcW w:w="1809" w:type="dxa"/>
            <w:vMerge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4A">
              <w:rPr>
                <w:rFonts w:ascii="Times New Roman" w:hAnsi="Times New Roman" w:cs="Times New Roman"/>
                <w:b/>
                <w:sz w:val="24"/>
                <w:szCs w:val="24"/>
              </w:rPr>
              <w:t>2шаг.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</w:t>
            </w:r>
          </w:p>
        </w:tc>
        <w:tc>
          <w:tcPr>
            <w:tcW w:w="6009" w:type="dxa"/>
            <w:gridSpan w:val="3"/>
          </w:tcPr>
          <w:p w:rsidR="00A34A5E" w:rsidRPr="00862E05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  <w:lang w:val="en-US"/>
              </w:rPr>
              <w:t>https</w:t>
            </w:r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>://</w:t>
            </w:r>
            <w:proofErr w:type="spellStart"/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  <w:lang w:val="en-US"/>
              </w:rPr>
              <w:t>youtu</w:t>
            </w:r>
            <w:proofErr w:type="spellEnd"/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>.</w:t>
            </w:r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  <w:lang w:val="en-US"/>
              </w:rPr>
              <w:t>be</w:t>
            </w:r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>/</w:t>
            </w:r>
            <w:proofErr w:type="spellStart"/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  <w:lang w:val="en-US"/>
              </w:rPr>
              <w:t>hhmU</w:t>
            </w:r>
            <w:proofErr w:type="spellEnd"/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>_7</w:t>
            </w:r>
            <w:proofErr w:type="spellStart"/>
            <w:r w:rsidRPr="00862E05">
              <w:rPr>
                <w:rFonts w:ascii="Times New Roman" w:hAnsi="Times New Roman" w:cs="Times New Roman"/>
                <w:spacing w:val="18"/>
                <w:sz w:val="24"/>
                <w:szCs w:val="24"/>
                <w:lang w:val="en-US"/>
              </w:rPr>
              <w:t>llZqw</w:t>
            </w:r>
            <w:proofErr w:type="spellEnd"/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/>
          </w:tcPr>
          <w:p w:rsidR="00A34A5E" w:rsidRPr="00862E05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4A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09" w:type="dxa"/>
            <w:gridSpan w:val="3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 записать прочитанное и просмотренное видео</w:t>
            </w:r>
          </w:p>
        </w:tc>
      </w:tr>
      <w:tr w:rsidR="00A34A5E" w:rsidRPr="00CD3530" w:rsidTr="00A979C6">
        <w:trPr>
          <w:trHeight w:val="20"/>
        </w:trPr>
        <w:tc>
          <w:tcPr>
            <w:tcW w:w="1809" w:type="dxa"/>
            <w:vMerge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6009" w:type="dxa"/>
            <w:gridSpan w:val="3"/>
          </w:tcPr>
          <w:p w:rsidR="00A34A5E" w:rsidRPr="00CD3530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34A5E" w:rsidRPr="0022164A" w:rsidTr="00A979C6">
        <w:trPr>
          <w:trHeight w:val="20"/>
        </w:trPr>
        <w:tc>
          <w:tcPr>
            <w:tcW w:w="1809" w:type="dxa"/>
          </w:tcPr>
          <w:p w:rsidR="00A34A5E" w:rsidRPr="00A33A61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762" w:type="dxa"/>
            <w:gridSpan w:val="4"/>
          </w:tcPr>
          <w:p w:rsidR="00A34A5E" w:rsidRPr="0022164A" w:rsidRDefault="00A34A5E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шаг. </w:t>
            </w:r>
            <w:r w:rsidRPr="00CD353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Электронную почту для проверки: </w:t>
            </w:r>
            <w:hyperlink r:id="rId4" w:history="1"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rodionova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ekater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B517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19.04.2020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28267D"/>
    <w:rsid w:val="00543E00"/>
    <w:rsid w:val="006015D5"/>
    <w:rsid w:val="00667AF1"/>
    <w:rsid w:val="006C0CCB"/>
    <w:rsid w:val="006C43B0"/>
    <w:rsid w:val="00840EA3"/>
    <w:rsid w:val="009142B1"/>
    <w:rsid w:val="00A33A61"/>
    <w:rsid w:val="00A34A5E"/>
    <w:rsid w:val="00BA00AD"/>
    <w:rsid w:val="00C11E50"/>
    <w:rsid w:val="00C627E9"/>
    <w:rsid w:val="00CA3B1B"/>
    <w:rsid w:val="00CF4A4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34A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2020-04-09T09:02:00Z</dcterms:modified>
</cp:coreProperties>
</file>